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00" w:rsidRDefault="00DC7700" w:rsidP="00DC7700">
      <w:pPr>
        <w:tabs>
          <w:tab w:val="left" w:pos="7621"/>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Организация: </w:t>
      </w:r>
      <w:r>
        <w:rPr>
          <w:rFonts w:ascii="Times New Roman" w:hAnsi="Times New Roman" w:cs="Times New Roman"/>
          <w:b/>
          <w:noProof/>
          <w:sz w:val="20"/>
          <w:szCs w:val="20"/>
        </w:rPr>
        <w:t>МБДОУ детский сад с. Новоалександровка</w:t>
      </w:r>
    </w:p>
    <w:p w:rsidR="00DC7700" w:rsidRDefault="00DC7700" w:rsidP="00DC7700">
      <w:pPr>
        <w:tabs>
          <w:tab w:val="left" w:pos="7621"/>
        </w:tabs>
        <w:spacing w:after="0" w:line="240" w:lineRule="auto"/>
        <w:rPr>
          <w:rFonts w:ascii="Times New Roman" w:hAnsi="Times New Roman" w:cs="Times New Roman"/>
          <w:b/>
          <w:sz w:val="20"/>
          <w:szCs w:val="20"/>
        </w:rPr>
      </w:pPr>
    </w:p>
    <w:p w:rsidR="00DC7700" w:rsidRDefault="00DC7700" w:rsidP="00DC7700">
      <w:pPr>
        <w:tabs>
          <w:tab w:val="left" w:pos="7621"/>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Адрес официального сайта организации: </w:t>
      </w:r>
      <w:r>
        <w:rPr>
          <w:rFonts w:ascii="Times New Roman" w:hAnsi="Times New Roman" w:cs="Times New Roman"/>
          <w:b/>
          <w:noProof/>
          <w:sz w:val="20"/>
          <w:szCs w:val="20"/>
        </w:rPr>
        <w:t>http://xn--80aaaahcjbdee5anmhdl7agnbh9bhdkl.xn--p1acf/</w:t>
      </w:r>
    </w:p>
    <w:p w:rsidR="00DC7700" w:rsidRDefault="00DC7700" w:rsidP="00DC7700">
      <w:pPr>
        <w:tabs>
          <w:tab w:val="left" w:pos="7621"/>
        </w:tabs>
        <w:spacing w:after="0" w:line="240" w:lineRule="auto"/>
        <w:rPr>
          <w:rFonts w:ascii="Times New Roman" w:hAnsi="Times New Roman" w:cs="Times New Roman"/>
          <w:b/>
          <w:sz w:val="20"/>
          <w:szCs w:val="20"/>
        </w:rPr>
      </w:pPr>
    </w:p>
    <w:p w:rsidR="00DC7700" w:rsidRDefault="00DC7700" w:rsidP="00DC7700">
      <w:pPr>
        <w:tabs>
          <w:tab w:val="left" w:pos="7621"/>
        </w:tabs>
        <w:spacing w:after="0" w:line="240" w:lineRule="auto"/>
        <w:rPr>
          <w:rFonts w:ascii="Times New Roman" w:hAnsi="Times New Roman" w:cs="Times New Roman"/>
          <w:b/>
          <w:sz w:val="20"/>
          <w:szCs w:val="20"/>
        </w:rPr>
      </w:pPr>
      <w:r>
        <w:rPr>
          <w:rFonts w:ascii="Times New Roman" w:hAnsi="Times New Roman" w:cs="Times New Roman"/>
          <w:b/>
          <w:sz w:val="20"/>
          <w:szCs w:val="20"/>
        </w:rPr>
        <w:t>ОБОБЩЕННЫЕ РЕЗУЛЬТАТЫ:</w:t>
      </w:r>
    </w:p>
    <w:p w:rsidR="00DC7700" w:rsidRDefault="00DC7700" w:rsidP="00DC7700">
      <w:pPr>
        <w:tabs>
          <w:tab w:val="left" w:pos="7621"/>
        </w:tabs>
        <w:spacing w:after="0" w:line="240" w:lineRule="auto"/>
        <w:rPr>
          <w:rFonts w:ascii="Times New Roman" w:hAnsi="Times New Roman" w:cs="Times New Roman"/>
          <w:b/>
          <w:sz w:val="20"/>
          <w:szCs w:val="20"/>
        </w:rPr>
      </w:pPr>
    </w:p>
    <w:tbl>
      <w:tblPr>
        <w:tblStyle w:val="a4"/>
        <w:tblW w:w="10320" w:type="dxa"/>
        <w:tblInd w:w="0" w:type="dxa"/>
        <w:tblLayout w:type="fixed"/>
        <w:tblLook w:val="04A0" w:firstRow="1" w:lastRow="0" w:firstColumn="1" w:lastColumn="0" w:noHBand="0" w:noVBand="1"/>
      </w:tblPr>
      <w:tblGrid>
        <w:gridCol w:w="9469"/>
        <w:gridCol w:w="851"/>
      </w:tblGrid>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noProof/>
                <w:sz w:val="20"/>
                <w:szCs w:val="20"/>
              </w:rPr>
              <w:t>74,45</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100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Численность обучающихся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50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Чобщ -  общее число опрошенных получателей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48</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Доля респондентов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0,96</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noProof/>
                <w:sz w:val="20"/>
                <w:szCs w:val="20"/>
              </w:rPr>
              <w:t>88,18</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100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85,87</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46</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16</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16</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33</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90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30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3</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w:t>
            </w:r>
            <w:r>
              <w:rPr>
                <w:rFonts w:ascii="Times New Roman" w:hAnsi="Times New Roman" w:cs="Times New Roman"/>
                <w:sz w:val="20"/>
                <w:szCs w:val="20"/>
              </w:rPr>
              <w:lastRenderedPageBreak/>
              <w:t>организации социальной сферы, на официальном сайте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lastRenderedPageBreak/>
              <w:t>88,54</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43</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42</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92,71</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100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100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Скомф – количество комфортных условий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5</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41</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85,42</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noProof/>
                <w:sz w:val="20"/>
                <w:szCs w:val="20"/>
              </w:rPr>
              <w:t>22</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100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Соргдост – количество условий доступности организации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40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Суслугдост – количество условий доступности, позволяющих инвалидам получать услуги наравне с другими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Чинв -  число опрошенных получателей услуг-инвалидов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5</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1</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noProof/>
                <w:sz w:val="20"/>
                <w:szCs w:val="20"/>
              </w:rPr>
              <w:t>86,67</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100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89,58</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43</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Pr>
                <w:rFonts w:ascii="Times New Roman" w:hAnsi="Times New Roman" w:cs="Times New Roman"/>
                <w:b/>
                <w:sz w:val="20"/>
                <w:szCs w:val="20"/>
              </w:rPr>
              <w:tab/>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85,42</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41</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83,33</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40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 xml:space="preserve">V. Показатели, характеризующие удовлетворенность условиями осуществления образовательной </w:t>
            </w:r>
            <w:r>
              <w:rPr>
                <w:rFonts w:ascii="Times New Roman" w:hAnsi="Times New Roman" w:cs="Times New Roman"/>
                <w:b/>
                <w:sz w:val="20"/>
                <w:szCs w:val="20"/>
              </w:rPr>
              <w:lastRenderedPageBreak/>
              <w:t>деятельности организаций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lastRenderedPageBreak/>
              <w:t>К5 - Показатель, характеризующий критерий оценки качества «Удовлетворенность условиями оказания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noProof/>
                <w:sz w:val="20"/>
                <w:szCs w:val="20"/>
              </w:rPr>
              <w:t>82,71</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Максимально возможное значение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100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83,33</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40</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41</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39</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b/>
                <w:sz w:val="20"/>
                <w:szCs w:val="20"/>
              </w:rPr>
            </w:pPr>
            <w:r>
              <w:rPr>
                <w:rFonts w:ascii="Times New Roman" w:hAnsi="Times New Roman" w:cs="Times New Roman"/>
                <w:b/>
                <w:sz w:val="20"/>
                <w:szCs w:val="20"/>
              </w:rPr>
              <w:t>Х</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81,25</w:t>
            </w:r>
          </w:p>
        </w:tc>
      </w:tr>
      <w:tr w:rsidR="00DC7700" w:rsidTr="00DC7700">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85,42</w:t>
            </w:r>
          </w:p>
        </w:tc>
      </w:tr>
    </w:tbl>
    <w:p w:rsidR="00DC7700" w:rsidRDefault="00DC7700" w:rsidP="00DC7700">
      <w:pPr>
        <w:spacing w:after="0" w:line="240" w:lineRule="auto"/>
        <w:rPr>
          <w:rFonts w:ascii="Times New Roman" w:hAnsi="Times New Roman" w:cs="Times New Roman"/>
          <w:b/>
          <w:sz w:val="20"/>
          <w:szCs w:val="20"/>
        </w:rPr>
      </w:pPr>
    </w:p>
    <w:p w:rsidR="00DC7700" w:rsidRDefault="00DC7700" w:rsidP="00DC7700">
      <w:pPr>
        <w:spacing w:after="0" w:line="240" w:lineRule="auto"/>
        <w:rPr>
          <w:rFonts w:ascii="Times New Roman" w:hAnsi="Times New Roman" w:cs="Times New Roman"/>
          <w:b/>
          <w:sz w:val="20"/>
          <w:szCs w:val="20"/>
        </w:rPr>
      </w:pPr>
      <w:r>
        <w:rPr>
          <w:rFonts w:ascii="Times New Roman" w:hAnsi="Times New Roman" w:cs="Times New Roman"/>
          <w:b/>
          <w:sz w:val="20"/>
          <w:szCs w:val="20"/>
        </w:rPr>
        <w:t>ПЕРВИЧНЫЕ ДАННЫЕ</w:t>
      </w:r>
    </w:p>
    <w:tbl>
      <w:tblPr>
        <w:tblStyle w:val="a4"/>
        <w:tblW w:w="10170" w:type="dxa"/>
        <w:tblInd w:w="0" w:type="dxa"/>
        <w:tblLayout w:type="fixed"/>
        <w:tblLook w:val="04A0" w:firstRow="1" w:lastRow="0" w:firstColumn="1" w:lastColumn="0" w:noHBand="0" w:noVBand="1"/>
      </w:tblPr>
      <w:tblGrid>
        <w:gridCol w:w="9319"/>
        <w:gridCol w:w="851"/>
      </w:tblGrid>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92,71</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30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w:t>
            </w:r>
            <w:r>
              <w:rPr>
                <w:rFonts w:ascii="Times New Roman" w:hAnsi="Times New Roman" w:cs="Times New Roman"/>
                <w:sz w:val="20"/>
                <w:szCs w:val="20"/>
              </w:rPr>
              <w:lastRenderedPageBreak/>
              <w:t>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lastRenderedPageBreak/>
              <w:t>30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30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0</w:t>
            </w:r>
          </w:p>
        </w:tc>
      </w:tr>
    </w:tbl>
    <w:p w:rsidR="00DC7700" w:rsidRDefault="00DC7700" w:rsidP="00DC7700">
      <w:pPr>
        <w:spacing w:after="0" w:line="240" w:lineRule="auto"/>
        <w:rPr>
          <w:rFonts w:ascii="Times New Roman" w:hAnsi="Times New Roman" w:cs="Times New Roman"/>
          <w:sz w:val="20"/>
          <w:szCs w:val="20"/>
        </w:rPr>
      </w:pPr>
    </w:p>
    <w:p w:rsidR="00DC7700" w:rsidRDefault="00DC7700" w:rsidP="00DC7700">
      <w:pPr>
        <w:spacing w:after="0" w:line="240" w:lineRule="auto"/>
        <w:rPr>
          <w:rFonts w:ascii="Times New Roman" w:hAnsi="Times New Roman" w:cs="Times New Roman"/>
          <w:b/>
          <w:sz w:val="20"/>
          <w:szCs w:val="20"/>
        </w:rPr>
      </w:pPr>
      <w:r>
        <w:rPr>
          <w:rFonts w:ascii="Times New Roman" w:hAnsi="Times New Roman" w:cs="Times New Roman"/>
          <w:b/>
          <w:sz w:val="20"/>
          <w:szCs w:val="20"/>
        </w:rPr>
        <w:t>АНАЛИЗ ИНФОРМАЦИИ, РАЗМЕЩЕННОЙ НА САЙТЕ</w:t>
      </w:r>
    </w:p>
    <w:tbl>
      <w:tblPr>
        <w:tblStyle w:val="a4"/>
        <w:tblW w:w="10170" w:type="dxa"/>
        <w:tblInd w:w="0" w:type="dxa"/>
        <w:tblLayout w:type="fixed"/>
        <w:tblLook w:val="04A0" w:firstRow="1" w:lastRow="0" w:firstColumn="1" w:lastColumn="0" w:noHBand="0" w:noVBand="1"/>
      </w:tblPr>
      <w:tblGrid>
        <w:gridCol w:w="9319"/>
        <w:gridCol w:w="851"/>
      </w:tblGrid>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дате создания образовательной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20</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об учредителе, учредителях образовательной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режиме, графике работы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контактных телефонах и об адресах электронной почты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Устав образовательной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Свидетельства о государственной аккредитации (с приложениями)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Отчет о результатах самообследования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реализуемых уровнях образования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формах обучения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 нормативных сроках обучения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календарных учебных графиках с приложением их копий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языках, на которых осуществляется образование (обучение)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Уровень образования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Информация о обеспечении доступа в здания образовательной организации инвалидов и лиц с </w:t>
            </w:r>
            <w:r>
              <w:rPr>
                <w:rFonts w:ascii="Times New Roman" w:hAnsi="Times New Roman" w:cs="Times New Roman"/>
                <w:sz w:val="20"/>
                <w:szCs w:val="20"/>
              </w:rPr>
              <w:lastRenderedPageBreak/>
              <w:t>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lastRenderedPageBreak/>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 условиях питания обучающихся, в том числе инвалидов и лиц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нет</w:t>
            </w:r>
          </w:p>
        </w:tc>
      </w:tr>
      <w:tr w:rsidR="00DC7700" w:rsidTr="00DC7700">
        <w:tc>
          <w:tcPr>
            <w:tcW w:w="9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700" w:rsidRDefault="00DC7700">
            <w:pPr>
              <w:spacing w:after="200" w:line="276" w:lineRule="auto"/>
              <w:rPr>
                <w:rFonts w:ascii="Times New Roman" w:hAnsi="Times New Roman" w:cs="Times New Roman"/>
                <w:sz w:val="20"/>
                <w:szCs w:val="20"/>
              </w:rPr>
            </w:pPr>
            <w:r>
              <w:rPr>
                <w:rFonts w:ascii="Times New Roman" w:hAnsi="Times New Roman" w:cs="Times New Roman"/>
                <w:noProof/>
                <w:sz w:val="20"/>
                <w:szCs w:val="20"/>
              </w:rPr>
              <w:t>да</w:t>
            </w:r>
          </w:p>
        </w:tc>
      </w:tr>
    </w:tbl>
    <w:p w:rsidR="00DC7700" w:rsidRDefault="00DC7700" w:rsidP="00DC7700">
      <w:pPr>
        <w:spacing w:after="0" w:line="240" w:lineRule="auto"/>
        <w:rPr>
          <w:rFonts w:ascii="Times New Roman" w:hAnsi="Times New Roman" w:cs="Times New Roman"/>
          <w:sz w:val="20"/>
          <w:szCs w:val="20"/>
        </w:rPr>
      </w:pPr>
    </w:p>
    <w:p w:rsidR="00DC7700" w:rsidRDefault="00DC7700" w:rsidP="00DC7700">
      <w:pPr>
        <w:spacing w:after="0" w:line="240" w:lineRule="auto"/>
        <w:rPr>
          <w:rFonts w:ascii="Times New Roman" w:hAnsi="Times New Roman" w:cs="Times New Roman"/>
          <w:b/>
          <w:sz w:val="20"/>
          <w:szCs w:val="20"/>
        </w:rPr>
      </w:pPr>
      <w:r>
        <w:rPr>
          <w:rFonts w:ascii="Times New Roman" w:hAnsi="Times New Roman" w:cs="Times New Roman"/>
          <w:b/>
          <w:sz w:val="20"/>
          <w:szCs w:val="20"/>
        </w:rPr>
        <w:t>АНАЛИЗ ИНФОРМАЦИИ, РАЗМЕЩЕННОЙ НА 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gridCol w:w="851"/>
      </w:tblGrid>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режиме, графике работы</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контактных телефонах и об адресах электронной почты</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Свидетельства о государственной аккредитации (с приложениями)</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Pr>
                  <w:rStyle w:val="a3"/>
                  <w:rFonts w:ascii="Times New Roman" w:hAnsi="Times New Roman" w:cs="Times New Roman"/>
                  <w:color w:val="auto"/>
                  <w:sz w:val="20"/>
                  <w:szCs w:val="20"/>
                  <w:u w:val="none"/>
                </w:rPr>
                <w:t>(законными представителями)</w:t>
              </w:r>
            </w:hyperlink>
            <w:r>
              <w:rPr>
                <w:rFonts w:ascii="Times New Roman" w:hAnsi="Times New Roman" w:cs="Times New Roman"/>
                <w:sz w:val="20"/>
                <w:szCs w:val="20"/>
              </w:rPr>
              <w:t> несовершеннолетних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Правила внутреннего распорядка обучающихся, правила внутреннего трудового распорядка и коллективный договор</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r w:rsidR="00DC7700" w:rsidTr="00DC7700">
        <w:tc>
          <w:tcPr>
            <w:tcW w:w="9327"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Borders>
              <w:top w:val="single" w:sz="4" w:space="0" w:color="auto"/>
              <w:left w:val="single" w:sz="4" w:space="0" w:color="auto"/>
              <w:bottom w:val="single" w:sz="4" w:space="0" w:color="auto"/>
              <w:right w:val="single" w:sz="4" w:space="0" w:color="auto"/>
            </w:tcBorders>
            <w:hideMark/>
          </w:tcPr>
          <w:p w:rsidR="00DC7700" w:rsidRDefault="00DC7700">
            <w:pPr>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r>
    </w:tbl>
    <w:p w:rsidR="00DC7700" w:rsidRDefault="00DC7700" w:rsidP="00DC7700">
      <w:pPr>
        <w:spacing w:after="0" w:line="240" w:lineRule="auto"/>
        <w:rPr>
          <w:rFonts w:eastAsia="Times New Roman"/>
          <w:b/>
          <w:bCs/>
          <w:color w:val="000000"/>
          <w:sz w:val="20"/>
          <w:szCs w:val="20"/>
          <w:lang w:eastAsia="ru-RU"/>
        </w:rPr>
      </w:pPr>
    </w:p>
    <w:p w:rsidR="00DC7700" w:rsidRDefault="00DC7700" w:rsidP="00DC7700">
      <w:pPr>
        <w:spacing w:after="0" w:line="240" w:lineRule="auto"/>
        <w:rPr>
          <w:rFonts w:ascii="Times New Roman" w:hAnsi="Times New Roman" w:cs="Times New Roman"/>
          <w:sz w:val="20"/>
          <w:szCs w:val="20"/>
        </w:rPr>
      </w:pPr>
    </w:p>
    <w:p w:rsidR="00DC7700" w:rsidRDefault="00DC7700" w:rsidP="00DC7700"/>
    <w:p w:rsidR="006D5845" w:rsidRDefault="006D5845">
      <w:bookmarkStart w:id="0" w:name="_GoBack"/>
      <w:bookmarkEnd w:id="0"/>
    </w:p>
    <w:sectPr w:rsidR="006D5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8F"/>
    <w:rsid w:val="00105C46"/>
    <w:rsid w:val="006D5845"/>
    <w:rsid w:val="0072619C"/>
    <w:rsid w:val="00D57D8F"/>
    <w:rsid w:val="00DC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7700"/>
    <w:rPr>
      <w:color w:val="0000FF"/>
      <w:u w:val="single"/>
    </w:rPr>
  </w:style>
  <w:style w:type="table" w:styleId="a4">
    <w:name w:val="Table Grid"/>
    <w:basedOn w:val="a1"/>
    <w:uiPriority w:val="59"/>
    <w:rsid w:val="00DC77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7700"/>
    <w:rPr>
      <w:color w:val="0000FF"/>
      <w:u w:val="single"/>
    </w:rPr>
  </w:style>
  <w:style w:type="table" w:styleId="a4">
    <w:name w:val="Table Grid"/>
    <w:basedOn w:val="a1"/>
    <w:uiPriority w:val="59"/>
    <w:rsid w:val="00DC77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4318</Words>
  <Characters>24615</Characters>
  <Application>Microsoft Office Word</Application>
  <DocSecurity>0</DocSecurity>
  <Lines>205</Lines>
  <Paragraphs>57</Paragraphs>
  <ScaleCrop>false</ScaleCrop>
  <Company>Microsoft</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2019-06-20T05:12:00Z</dcterms:created>
  <dcterms:modified xsi:type="dcterms:W3CDTF">2019-06-20T05:12:00Z</dcterms:modified>
</cp:coreProperties>
</file>