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49" w:rsidRDefault="00F36749" w:rsidP="00F36749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749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детский сад с</w:t>
      </w:r>
      <w:proofErr w:type="gramStart"/>
      <w:r w:rsidRPr="00F36749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F36749">
        <w:rPr>
          <w:rFonts w:ascii="Times New Roman" w:hAnsi="Times New Roman" w:cs="Times New Roman"/>
          <w:sz w:val="32"/>
          <w:szCs w:val="32"/>
        </w:rPr>
        <w:t>овоалександровка</w:t>
      </w:r>
    </w:p>
    <w:p w:rsidR="00F36749" w:rsidRDefault="00F36749" w:rsidP="00F36749">
      <w:pPr>
        <w:rPr>
          <w:rFonts w:ascii="Times New Roman" w:hAnsi="Times New Roman" w:cs="Times New Roman"/>
          <w:sz w:val="32"/>
          <w:szCs w:val="32"/>
        </w:rPr>
      </w:pPr>
    </w:p>
    <w:p w:rsidR="00000000" w:rsidRDefault="00F36749" w:rsidP="00F36749">
      <w:pPr>
        <w:tabs>
          <w:tab w:val="left" w:pos="2865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F36749">
        <w:rPr>
          <w:rFonts w:ascii="Times New Roman" w:hAnsi="Times New Roman" w:cs="Times New Roman"/>
          <w:sz w:val="72"/>
          <w:szCs w:val="72"/>
        </w:rPr>
        <w:t>Консультация для воспитателей</w:t>
      </w:r>
    </w:p>
    <w:p w:rsidR="00F36749" w:rsidRDefault="00F36749" w:rsidP="00F36749">
      <w:pPr>
        <w:tabs>
          <w:tab w:val="left" w:pos="2865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F36749" w:rsidRPr="00F36749" w:rsidRDefault="00F36749" w:rsidP="00F36749">
      <w:pPr>
        <w:tabs>
          <w:tab w:val="left" w:pos="2865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F36749" w:rsidRDefault="00F36749" w:rsidP="00F36749">
      <w:pPr>
        <w:tabs>
          <w:tab w:val="left" w:pos="2865"/>
        </w:tabs>
        <w:rPr>
          <w:rFonts w:ascii="Times New Roman" w:hAnsi="Times New Roman" w:cs="Times New Roman"/>
          <w:sz w:val="48"/>
          <w:szCs w:val="48"/>
        </w:rPr>
      </w:pPr>
      <w:r w:rsidRPr="00F36749">
        <w:rPr>
          <w:rFonts w:ascii="Times New Roman" w:hAnsi="Times New Roman" w:cs="Times New Roman"/>
          <w:sz w:val="48"/>
          <w:szCs w:val="48"/>
        </w:rPr>
        <w:t>«Влияние праздников на формирование и развитие личности младшего дошкольника»</w:t>
      </w:r>
    </w:p>
    <w:p w:rsidR="00F36749" w:rsidRDefault="00F36749" w:rsidP="00F36749">
      <w:pPr>
        <w:tabs>
          <w:tab w:val="left" w:pos="2865"/>
        </w:tabs>
        <w:rPr>
          <w:rFonts w:ascii="Times New Roman" w:hAnsi="Times New Roman" w:cs="Times New Roman"/>
          <w:sz w:val="48"/>
          <w:szCs w:val="48"/>
        </w:rPr>
      </w:pPr>
    </w:p>
    <w:p w:rsidR="00F36749" w:rsidRDefault="00F36749" w:rsidP="00F36749">
      <w:pPr>
        <w:tabs>
          <w:tab w:val="left" w:pos="2865"/>
        </w:tabs>
        <w:rPr>
          <w:rFonts w:ascii="Times New Roman" w:hAnsi="Times New Roman" w:cs="Times New Roman"/>
          <w:sz w:val="48"/>
          <w:szCs w:val="48"/>
        </w:rPr>
      </w:pPr>
    </w:p>
    <w:p w:rsidR="00F36749" w:rsidRDefault="00F36749" w:rsidP="00F3674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Музыкальный руководитель</w:t>
      </w:r>
    </w:p>
    <w:p w:rsidR="00F36749" w:rsidRDefault="00F36749" w:rsidP="00F3674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Чистякова Н.В.</w:t>
      </w:r>
    </w:p>
    <w:p w:rsidR="00F36749" w:rsidRDefault="00F36749" w:rsidP="00F3674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F36749" w:rsidRDefault="00F36749" w:rsidP="00F3674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F36749" w:rsidRDefault="00F36749" w:rsidP="00F3674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F36749" w:rsidRDefault="00F36749" w:rsidP="00F3674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F36749" w:rsidRDefault="00F36749" w:rsidP="00F3674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F36749" w:rsidRDefault="00F36749" w:rsidP="00F3674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F36749" w:rsidRDefault="00F36749" w:rsidP="00F3674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F36749" w:rsidRDefault="00FD713A" w:rsidP="00F3674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C10C3">
        <w:rPr>
          <w:rFonts w:ascii="Times New Roman" w:hAnsi="Times New Roman" w:cs="Times New Roman"/>
          <w:sz w:val="28"/>
          <w:szCs w:val="28"/>
        </w:rPr>
        <w:t>Положительные эмоции нужны каждому. Врачи, физиологи, педагоги ставят знак равенства между весельем, лучистой улыбкой и физическим здоровьем человека.</w:t>
      </w:r>
    </w:p>
    <w:p w:rsidR="00AC10C3" w:rsidRDefault="00FD713A" w:rsidP="00F3674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10C3">
        <w:rPr>
          <w:rFonts w:ascii="Times New Roman" w:hAnsi="Times New Roman" w:cs="Times New Roman"/>
          <w:sz w:val="28"/>
          <w:szCs w:val="28"/>
        </w:rPr>
        <w:t>Получая положительный эмоциональный заряд, наш организм открывается добру и красоте.</w:t>
      </w:r>
    </w:p>
    <w:p w:rsidR="00AC10C3" w:rsidRDefault="00FD713A" w:rsidP="00F3674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10C3">
        <w:rPr>
          <w:rFonts w:ascii="Times New Roman" w:hAnsi="Times New Roman" w:cs="Times New Roman"/>
          <w:sz w:val="28"/>
          <w:szCs w:val="28"/>
        </w:rPr>
        <w:t>Считается, что ребенок, погруженный в атмосферу радости, вырастает более устойчивым ко многим неожиданным ситуациям и будет менее подвержен стрессам и разочарованиям. Именно поэтому, почти как воздух, необходимы детям праздники и развлечения. Для ребенка это целое событие.</w:t>
      </w:r>
    </w:p>
    <w:p w:rsidR="00AC10C3" w:rsidRDefault="00FD713A" w:rsidP="00F3674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10C3">
        <w:rPr>
          <w:rFonts w:ascii="Times New Roman" w:hAnsi="Times New Roman" w:cs="Times New Roman"/>
          <w:sz w:val="28"/>
          <w:szCs w:val="28"/>
        </w:rPr>
        <w:t>Тусклым и невыразительным станет детство, если вдруг исчезнут из него забавы, радости и развлечения.</w:t>
      </w:r>
    </w:p>
    <w:p w:rsidR="00B41591" w:rsidRDefault="00FD713A" w:rsidP="00AC10C3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10C3">
        <w:rPr>
          <w:rFonts w:ascii="Times New Roman" w:hAnsi="Times New Roman" w:cs="Times New Roman"/>
          <w:sz w:val="28"/>
          <w:szCs w:val="28"/>
        </w:rPr>
        <w:t xml:space="preserve">Умело, продумано и тщательно их </w:t>
      </w:r>
      <w:proofErr w:type="gramStart"/>
      <w:r w:rsidR="00AC10C3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="00AC10C3">
        <w:rPr>
          <w:rFonts w:ascii="Times New Roman" w:hAnsi="Times New Roman" w:cs="Times New Roman"/>
          <w:sz w:val="28"/>
          <w:szCs w:val="28"/>
        </w:rPr>
        <w:t xml:space="preserve">, наполнить необходимым для развития ребенка содержанием – задача умного, любящего свое дело педагога. </w:t>
      </w:r>
    </w:p>
    <w:p w:rsidR="00AC10C3" w:rsidRDefault="00FD713A" w:rsidP="00AC10C3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591">
        <w:rPr>
          <w:rFonts w:ascii="Times New Roman" w:hAnsi="Times New Roman" w:cs="Times New Roman"/>
          <w:sz w:val="28"/>
          <w:szCs w:val="28"/>
        </w:rPr>
        <w:t>В</w:t>
      </w:r>
      <w:r w:rsidR="00AC10C3">
        <w:rPr>
          <w:rFonts w:ascii="Times New Roman" w:hAnsi="Times New Roman" w:cs="Times New Roman"/>
          <w:sz w:val="28"/>
          <w:szCs w:val="28"/>
        </w:rPr>
        <w:t>печатления раннего детства часто остаются в памяти на всю жизнь</w:t>
      </w:r>
      <w:r w:rsidR="00B41591">
        <w:rPr>
          <w:rFonts w:ascii="Times New Roman" w:hAnsi="Times New Roman" w:cs="Times New Roman"/>
          <w:sz w:val="28"/>
          <w:szCs w:val="28"/>
        </w:rPr>
        <w:t>. Их яркость и богатство могут согреть и украсить душу человека на долгие годы. Недаром говорится, что впечатления раннего детства самые сильные, незабываемые.</w:t>
      </w:r>
    </w:p>
    <w:p w:rsidR="00B41591" w:rsidRDefault="00FD713A" w:rsidP="00AC10C3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591">
        <w:rPr>
          <w:rFonts w:ascii="Times New Roman" w:hAnsi="Times New Roman" w:cs="Times New Roman"/>
          <w:sz w:val="28"/>
          <w:szCs w:val="28"/>
        </w:rPr>
        <w:t>Досуги и развлечения – одна из форм музыкальной деятельности, где используются несколько ее видов (пение, музыкально-</w:t>
      </w:r>
      <w:proofErr w:type="gramStart"/>
      <w:r w:rsidR="00B41591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B41591">
        <w:rPr>
          <w:rFonts w:ascii="Times New Roman" w:hAnsi="Times New Roman" w:cs="Times New Roman"/>
          <w:sz w:val="28"/>
          <w:szCs w:val="28"/>
        </w:rPr>
        <w:t xml:space="preserve"> и др.). Это радость, которую приносят совместные переживания, исполнительская деятельность и конечно, </w:t>
      </w:r>
      <w:proofErr w:type="spellStart"/>
      <w:r w:rsidR="00B41591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="00B41591">
        <w:rPr>
          <w:rFonts w:ascii="Times New Roman" w:hAnsi="Times New Roman" w:cs="Times New Roman"/>
          <w:sz w:val="28"/>
          <w:szCs w:val="28"/>
        </w:rPr>
        <w:t>, неожиданные выступления взрослых, встреча с любимыми персонажами сказок, веселые игры, раздача подарков и пр.</w:t>
      </w:r>
    </w:p>
    <w:p w:rsidR="00B41591" w:rsidRDefault="00FD713A" w:rsidP="00AC10C3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591">
        <w:rPr>
          <w:rFonts w:ascii="Times New Roman" w:hAnsi="Times New Roman" w:cs="Times New Roman"/>
          <w:sz w:val="28"/>
          <w:szCs w:val="28"/>
        </w:rPr>
        <w:t>Кроме того, это важное средство художественного воспитания. Здесь формируется вкус детей. Художественно-музыкальный материал, красочное оформление помещения, костюмов способствуют развитию у детей чувства прекрасного, красивого. Активное участ</w:t>
      </w:r>
      <w:r w:rsidR="0071306B">
        <w:rPr>
          <w:rFonts w:ascii="Times New Roman" w:hAnsi="Times New Roman" w:cs="Times New Roman"/>
          <w:sz w:val="28"/>
          <w:szCs w:val="28"/>
        </w:rPr>
        <w:t xml:space="preserve">ие в развлечениях, обогащает детей  новыми впечатлениями, </w:t>
      </w:r>
      <w:r w:rsidR="00627BBF">
        <w:rPr>
          <w:rFonts w:ascii="Times New Roman" w:hAnsi="Times New Roman" w:cs="Times New Roman"/>
          <w:sz w:val="28"/>
          <w:szCs w:val="28"/>
        </w:rPr>
        <w:t>дает возможность приобрести новые навыки и закрепить ранее полученные.</w:t>
      </w:r>
    </w:p>
    <w:p w:rsidR="00627BBF" w:rsidRDefault="00FD713A" w:rsidP="00AC10C3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7BBF">
        <w:rPr>
          <w:rFonts w:ascii="Times New Roman" w:hAnsi="Times New Roman" w:cs="Times New Roman"/>
          <w:sz w:val="28"/>
          <w:szCs w:val="28"/>
        </w:rPr>
        <w:t>Чтобы жизнь для ребенка в детском саду стала интересной, музыкальный руководитель и воспитатели должны все тщательно продумать, учитывая условия работы детского сада, возраст детей</w:t>
      </w:r>
      <w:r w:rsidR="00954D82">
        <w:rPr>
          <w:rFonts w:ascii="Times New Roman" w:hAnsi="Times New Roman" w:cs="Times New Roman"/>
          <w:sz w:val="28"/>
          <w:szCs w:val="28"/>
        </w:rPr>
        <w:t>, уровень их навыков, интересов и т.д. Музыкально-литературный материал должен быть художественным, доступным и интересным для детей, не перегружен.</w:t>
      </w:r>
    </w:p>
    <w:p w:rsidR="00954D82" w:rsidRDefault="00FD713A" w:rsidP="00AC10C3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54D82">
        <w:rPr>
          <w:rFonts w:ascii="Times New Roman" w:hAnsi="Times New Roman" w:cs="Times New Roman"/>
          <w:sz w:val="28"/>
          <w:szCs w:val="28"/>
        </w:rPr>
        <w:t>Одна из основных задач музыкального воспитания и развития детей младшего дошкольного возраста – дать детям радость и активизировать их. Музыка, которую ребенок слышит во время развлечений и досугов, углубляет впечатления, получаемые ребенком, вызывая у него разнообразные проявления радостной активности: заинтересованность, внимание, улыбку, пение, игровые действия и пляску.</w:t>
      </w:r>
    </w:p>
    <w:p w:rsidR="00954D82" w:rsidRDefault="00FD713A" w:rsidP="00AC10C3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4D82">
        <w:rPr>
          <w:rFonts w:ascii="Times New Roman" w:hAnsi="Times New Roman" w:cs="Times New Roman"/>
          <w:sz w:val="28"/>
          <w:szCs w:val="28"/>
        </w:rPr>
        <w:t xml:space="preserve">Музыка вызывает у маленьких детей отклик </w:t>
      </w:r>
      <w:r w:rsidR="00EE7DEB">
        <w:rPr>
          <w:rFonts w:ascii="Times New Roman" w:hAnsi="Times New Roman" w:cs="Times New Roman"/>
          <w:sz w:val="28"/>
          <w:szCs w:val="28"/>
        </w:rPr>
        <w:t xml:space="preserve">раньше других видов искусства. Именно поэтому важно дать детям яркие художественные впечатления: только яркая и художественная музыка, вызывая разнообразные </w:t>
      </w:r>
      <w:r>
        <w:rPr>
          <w:rFonts w:ascii="Times New Roman" w:hAnsi="Times New Roman" w:cs="Times New Roman"/>
          <w:sz w:val="28"/>
          <w:szCs w:val="28"/>
        </w:rPr>
        <w:t>положительные эмоции, вводит детей в мир прекрасного, а это и есть основа эстетического воспитания.</w:t>
      </w:r>
    </w:p>
    <w:p w:rsidR="00FD713A" w:rsidRPr="00F36749" w:rsidRDefault="00FD713A" w:rsidP="00AC10C3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Привитие интереса и любви к музыке, развитие музыкальной восприимчивости и музыкальной активности ребенка – все это тесно связано с радостными переживаниями, которые музыка вызывает у детей. Только на основе радостных эмоций возникает интерес и любовь к музыке.</w:t>
      </w:r>
    </w:p>
    <w:sectPr w:rsidR="00FD713A" w:rsidRPr="00F3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749"/>
    <w:rsid w:val="00627BBF"/>
    <w:rsid w:val="0071306B"/>
    <w:rsid w:val="00954D82"/>
    <w:rsid w:val="00AC10C3"/>
    <w:rsid w:val="00B41591"/>
    <w:rsid w:val="00EE7DEB"/>
    <w:rsid w:val="00F36749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73F9-8036-4643-AA82-5BFBC410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2016-02-09T00:59:00Z</dcterms:created>
  <dcterms:modified xsi:type="dcterms:W3CDTF">2016-02-09T02:20:00Z</dcterms:modified>
</cp:coreProperties>
</file>